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86C" w:rsidRDefault="00CB086C" w:rsidP="004F3B6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26"/>
          <w:szCs w:val="26"/>
        </w:rPr>
      </w:pP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6"/>
          <w:szCs w:val="26"/>
        </w:rPr>
      </w:pPr>
      <w:r>
        <w:rPr>
          <w:noProof/>
        </w:rPr>
        <w:drawing>
          <wp:inline distT="0" distB="0" distL="0" distR="0">
            <wp:extent cx="2152650" cy="2870201"/>
            <wp:effectExtent l="114300" t="38100" r="57150" b="63499"/>
            <wp:docPr id="19" name="Рисунок 19" descr="http://www.maam.ru/upload/blogs/detsad-290434-143517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maam.ru/upload/blogs/detsad-290434-1435170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076" cy="287743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6"/>
          <w:szCs w:val="26"/>
        </w:rPr>
      </w:pPr>
    </w:p>
    <w:p w:rsidR="00CB086C" w:rsidRDefault="00CB086C" w:rsidP="004F3B6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26"/>
          <w:szCs w:val="26"/>
        </w:rPr>
      </w:pP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6"/>
          <w:szCs w:val="26"/>
        </w:rPr>
      </w:pPr>
      <w:r>
        <w:rPr>
          <w:noProof/>
        </w:rPr>
        <w:drawing>
          <wp:inline distT="0" distB="0" distL="0" distR="0">
            <wp:extent cx="2152858" cy="2924175"/>
            <wp:effectExtent l="114300" t="38100" r="56942" b="66675"/>
            <wp:docPr id="22" name="Рисунок 22" descr="http://www.maam.ru/upload/blogs/68e60e0c19de3cfd58de48a68c2aa04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am.ru/upload/blogs/68e60e0c19de3cfd58de48a68c2aa040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96" cy="2924769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B086C" w:rsidRDefault="00CB086C" w:rsidP="004F3B6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26"/>
          <w:szCs w:val="26"/>
        </w:rPr>
      </w:pP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6"/>
          <w:szCs w:val="26"/>
        </w:rPr>
      </w:pPr>
    </w:p>
    <w:p w:rsidR="004F3B6A" w:rsidRDefault="004F3B6A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6"/>
          <w:szCs w:val="26"/>
        </w:rPr>
      </w:pP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6"/>
          <w:szCs w:val="26"/>
        </w:rPr>
      </w:pPr>
      <w:r>
        <w:rPr>
          <w:noProof/>
        </w:rPr>
        <w:drawing>
          <wp:inline distT="0" distB="0" distL="0" distR="0">
            <wp:extent cx="2446020" cy="2038350"/>
            <wp:effectExtent l="133350" t="38100" r="49530" b="76200"/>
            <wp:docPr id="1" name="Рисунок 1" descr="tehnika-risovaniya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hnika-risovaniya-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20383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B086C" w:rsidRPr="004F3B6A" w:rsidRDefault="00CB086C" w:rsidP="004F3B6A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111111"/>
          <w:sz w:val="48"/>
          <w:szCs w:val="48"/>
        </w:rPr>
      </w:pPr>
    </w:p>
    <w:p w:rsidR="00CB086C" w:rsidRPr="004F3B6A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color w:val="FF0000"/>
          <w:sz w:val="48"/>
          <w:szCs w:val="48"/>
        </w:rPr>
      </w:pPr>
      <w:r w:rsidRPr="004F3B6A">
        <w:rPr>
          <w:b/>
          <w:bCs/>
          <w:color w:val="FF0000"/>
          <w:sz w:val="48"/>
          <w:szCs w:val="48"/>
        </w:rPr>
        <w:t>Памятка для родителей</w:t>
      </w:r>
    </w:p>
    <w:p w:rsidR="00CB086C" w:rsidRPr="004F3B6A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40"/>
          <w:szCs w:val="40"/>
        </w:rPr>
      </w:pPr>
      <w:bookmarkStart w:id="0" w:name="_GoBack"/>
      <w:r w:rsidRPr="004F3B6A">
        <w:rPr>
          <w:rStyle w:val="a5"/>
          <w:color w:val="FF0000"/>
          <w:sz w:val="40"/>
          <w:szCs w:val="40"/>
        </w:rPr>
        <w:t>Нетрадиционные техники рисования</w:t>
      </w:r>
    </w:p>
    <w:bookmarkEnd w:id="0"/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rStyle w:val="a6"/>
          <w:b/>
          <w:sz w:val="26"/>
          <w:szCs w:val="26"/>
        </w:rPr>
      </w:pP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rStyle w:val="a6"/>
          <w:b/>
          <w:sz w:val="26"/>
          <w:szCs w:val="26"/>
        </w:rPr>
      </w:pP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2641598" cy="1981200"/>
            <wp:effectExtent l="114300" t="19050" r="44452" b="57150"/>
            <wp:docPr id="4" name="Рисунок 4" descr="tehnika-risovaniya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hnika-risovaniya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528" cy="1980397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B086C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b/>
          <w:sz w:val="26"/>
          <w:szCs w:val="26"/>
        </w:rPr>
      </w:pPr>
    </w:p>
    <w:p w:rsidR="00CB086C" w:rsidRPr="004F3B6A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b/>
          <w:color w:val="1F497D" w:themeColor="text2"/>
          <w:sz w:val="26"/>
          <w:szCs w:val="26"/>
        </w:rPr>
      </w:pPr>
    </w:p>
    <w:p w:rsidR="00CB086C" w:rsidRPr="004F3B6A" w:rsidRDefault="004F3B6A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b/>
          <w:color w:val="1F497D" w:themeColor="text2"/>
          <w:sz w:val="26"/>
          <w:szCs w:val="26"/>
        </w:rPr>
      </w:pPr>
      <w:r w:rsidRPr="004F3B6A">
        <w:rPr>
          <w:rStyle w:val="a6"/>
          <w:b/>
          <w:color w:val="1F497D" w:themeColor="text2"/>
          <w:sz w:val="26"/>
          <w:szCs w:val="26"/>
        </w:rPr>
        <w:t>Руководитель кружка изостудии «Страна чудес»</w:t>
      </w:r>
    </w:p>
    <w:p w:rsidR="00CB086C" w:rsidRPr="004F3B6A" w:rsidRDefault="00CB086C" w:rsidP="00CB086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b/>
          <w:color w:val="1F497D" w:themeColor="text2"/>
          <w:sz w:val="26"/>
          <w:szCs w:val="26"/>
        </w:rPr>
      </w:pPr>
      <w:proofErr w:type="spellStart"/>
      <w:r w:rsidRPr="004F3B6A">
        <w:rPr>
          <w:rStyle w:val="a6"/>
          <w:b/>
          <w:color w:val="1F497D" w:themeColor="text2"/>
          <w:sz w:val="26"/>
          <w:szCs w:val="26"/>
        </w:rPr>
        <w:t>Давлетбаева</w:t>
      </w:r>
      <w:proofErr w:type="spellEnd"/>
      <w:r w:rsidRPr="004F3B6A">
        <w:rPr>
          <w:rStyle w:val="a6"/>
          <w:b/>
          <w:color w:val="1F497D" w:themeColor="text2"/>
          <w:sz w:val="26"/>
          <w:szCs w:val="26"/>
        </w:rPr>
        <w:t xml:space="preserve"> О.В.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lastRenderedPageBreak/>
        <w:t>Рисование мыльными пузырями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Подмешайте немного акварели в мыльный раствор для пузырей. Разложите на полу бумагу для рисования и попросите ребенка выдувать пузыри – они будут садиться на бумагу и создавать причудливые узоры.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Выдувание трубочкой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Разведите немного краски и налейте небольшое количество на бумагу, дайте ребенку трубочку и позвольте выдуть любой узор (только следите, чтобы ребенок д</w:t>
      </w:r>
      <w:r w:rsidR="004F3B6A">
        <w:rPr>
          <w:sz w:val="26"/>
          <w:szCs w:val="26"/>
        </w:rPr>
        <w:t>ул на краску, а не всасывал ее)</w:t>
      </w:r>
      <w:r w:rsidRPr="00CB086C">
        <w:rPr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Рисование пальчиками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Способ получения изображения: ребёнок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Рисование ладошкой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Способ получения изображения: ребёнок опускает ладошку в гуашь (всю кисть) или окрашивает её с помощью кисти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Восковые мелки или свеча + акварель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 xml:space="preserve">Способ получения изображения: ребёнок рисует восковыми мелками или свечой на бумаге. Затем закрашивает лист акварелью в один или несколько цветов. Рисунок остаётся </w:t>
      </w:r>
      <w:proofErr w:type="spellStart"/>
      <w:r w:rsidRPr="00CB086C">
        <w:rPr>
          <w:sz w:val="26"/>
          <w:szCs w:val="26"/>
        </w:rPr>
        <w:t>незакраш</w:t>
      </w:r>
      <w:r w:rsidR="004F3B6A">
        <w:rPr>
          <w:sz w:val="26"/>
          <w:szCs w:val="26"/>
        </w:rPr>
        <w:t>енн</w:t>
      </w:r>
      <w:r w:rsidRPr="00CB086C">
        <w:rPr>
          <w:sz w:val="26"/>
          <w:szCs w:val="26"/>
        </w:rPr>
        <w:t>ым</w:t>
      </w:r>
      <w:proofErr w:type="spellEnd"/>
      <w:r w:rsidRPr="00CB086C">
        <w:rPr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Печать по трафарет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Способ получения изображения: ребёнок прижимает печатку или поролоновый тампон к штемпельной подушке с краской и наносит оттиск на бумагу с помощью трафарета. Чтобы изменить цвет, берут другие тампон и трафарет.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proofErr w:type="spellStart"/>
      <w:r w:rsidRPr="00CB086C">
        <w:rPr>
          <w:rStyle w:val="a6"/>
          <w:b/>
          <w:sz w:val="26"/>
          <w:szCs w:val="26"/>
        </w:rPr>
        <w:t>Кляксография</w:t>
      </w:r>
      <w:proofErr w:type="spellEnd"/>
      <w:r w:rsidRPr="00CB086C">
        <w:rPr>
          <w:rStyle w:val="a6"/>
          <w:b/>
          <w:sz w:val="26"/>
          <w:szCs w:val="26"/>
        </w:rPr>
        <w:t xml:space="preserve"> обычная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Способ получения изображения: ребёнок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исходный лист пополам, на одну половину капнуть тушь, а другой его прикрыть). Далее верхний лист снимается, изображение рассматривается: определяется, на что оно похоже. Недостающие детали дорисовываются.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Тычок жёсткой полусухой кистью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Способ получения изображения: ребёнок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Рисование шерстяной ниткой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В более младшем возрасте дети выполняют изображения с опорой на контур, в старшем дошкольном возрасте самостоятельно придумывают, как расположить изображение, а затем заполняют контур нитками. Тематика занятия задается взрослым.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Печать листьев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Осенью, гуляя с ребенком в парке, можно собрать листья с разных деревьев, отличающиеся по форме размеру и окраске. Листья покрывают гуашью, затем окрашенной стороной кладут на лист бумаги, прижимают и снимают, получается аккуратный отпечаток растения.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Монотипия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Данная техника используется для изображения зеркального отражения объектов на водной глади (пруда, озера, реки и т. д.</w:t>
      </w:r>
      <w:proofErr w:type="gramStart"/>
      <w:r w:rsidRPr="00CB086C">
        <w:rPr>
          <w:sz w:val="26"/>
          <w:szCs w:val="26"/>
        </w:rPr>
        <w:t>) .</w:t>
      </w:r>
      <w:proofErr w:type="gramEnd"/>
      <w:r w:rsidRPr="00CB086C">
        <w:rPr>
          <w:sz w:val="26"/>
          <w:szCs w:val="26"/>
        </w:rPr>
        <w:t xml:space="preserve"> Эта техника схожа с </w:t>
      </w:r>
      <w:proofErr w:type="spellStart"/>
      <w:r w:rsidRPr="00CB086C">
        <w:rPr>
          <w:sz w:val="26"/>
          <w:szCs w:val="26"/>
        </w:rPr>
        <w:t>кляксографией</w:t>
      </w:r>
      <w:proofErr w:type="spellEnd"/>
      <w:r w:rsidRPr="00CB086C">
        <w:rPr>
          <w:sz w:val="26"/>
          <w:szCs w:val="26"/>
        </w:rPr>
        <w:t>: лист бумаги складывается пополам, на одной половинке рисуются объекты будущего пейзажа и раскрашиваются красками, а после лист складывается пополам и проглаживается. После получения оттиска исходные объекты рисунка оживляются красками повторно, чтобы они имели более четкие контуры, чем их отражения на «водной глади» водоема.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CB086C">
        <w:rPr>
          <w:rStyle w:val="a6"/>
          <w:b/>
          <w:sz w:val="26"/>
          <w:szCs w:val="26"/>
        </w:rPr>
        <w:t>Рисование на мокрой бумаге</w:t>
      </w:r>
      <w:r w:rsidR="004F3B6A">
        <w:rPr>
          <w:rStyle w:val="a6"/>
          <w:b/>
          <w:sz w:val="26"/>
          <w:szCs w:val="26"/>
        </w:rPr>
        <w:t>.</w:t>
      </w:r>
    </w:p>
    <w:p w:rsidR="00CB086C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CB086C">
        <w:rPr>
          <w:sz w:val="26"/>
          <w:szCs w:val="26"/>
        </w:rPr>
        <w:t>Смочите водой бумагу и сразу начинайте рисовать. Когда подсохнет -</w:t>
      </w:r>
      <w:r w:rsidR="004F3B6A">
        <w:rPr>
          <w:sz w:val="26"/>
          <w:szCs w:val="26"/>
        </w:rPr>
        <w:t xml:space="preserve"> </w:t>
      </w:r>
      <w:r w:rsidRPr="00CB086C">
        <w:rPr>
          <w:sz w:val="26"/>
          <w:szCs w:val="26"/>
        </w:rPr>
        <w:t>снова смочите и рисуйте дальше. Получается дымчатое изображение с размытыми очертаниями и плавными переходами.</w:t>
      </w:r>
    </w:p>
    <w:p w:rsidR="00B93843" w:rsidRPr="00CB086C" w:rsidRDefault="00CB086C" w:rsidP="00CB086C">
      <w:pPr>
        <w:pStyle w:val="a4"/>
        <w:shd w:val="clear" w:color="auto" w:fill="FFFFFF"/>
        <w:spacing w:before="0" w:beforeAutospacing="0" w:after="0" w:afterAutospacing="0"/>
        <w:rPr>
          <w:bCs/>
          <w:color w:val="111111"/>
          <w:sz w:val="26"/>
          <w:szCs w:val="26"/>
        </w:rPr>
      </w:pPr>
      <w:r w:rsidRPr="00B93843">
        <w:rPr>
          <w:b/>
          <w:bCs/>
          <w:color w:val="111111"/>
          <w:sz w:val="26"/>
          <w:szCs w:val="26"/>
        </w:rPr>
        <w:t>Пусть творчество доставит радость вам и вашим детям. Успехов!</w:t>
      </w:r>
    </w:p>
    <w:sectPr w:rsidR="00B93843" w:rsidRPr="00CB086C" w:rsidSect="00B93843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3843"/>
    <w:rsid w:val="00026744"/>
    <w:rsid w:val="00240838"/>
    <w:rsid w:val="0026724E"/>
    <w:rsid w:val="004F3B6A"/>
    <w:rsid w:val="00780E6F"/>
    <w:rsid w:val="00B93843"/>
    <w:rsid w:val="00CB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C013"/>
  <w15:docId w15:val="{60403283-0D60-4A8A-AACD-87DFA868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main21">
    <w:name w:val="titlemain21"/>
    <w:basedOn w:val="a0"/>
    <w:rsid w:val="00B93843"/>
  </w:style>
  <w:style w:type="character" w:styleId="a3">
    <w:name w:val="Hyperlink"/>
    <w:basedOn w:val="a0"/>
    <w:uiPriority w:val="99"/>
    <w:semiHidden/>
    <w:unhideWhenUsed/>
    <w:rsid w:val="00B938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086C"/>
    <w:rPr>
      <w:b/>
      <w:bCs/>
    </w:rPr>
  </w:style>
  <w:style w:type="character" w:styleId="a6">
    <w:name w:val="Emphasis"/>
    <w:basedOn w:val="a0"/>
    <w:uiPriority w:val="20"/>
    <w:qFormat/>
    <w:rsid w:val="00CB086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C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0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DNS</cp:lastModifiedBy>
  <cp:revision>5</cp:revision>
  <cp:lastPrinted>2018-04-10T07:55:00Z</cp:lastPrinted>
  <dcterms:created xsi:type="dcterms:W3CDTF">2018-04-10T03:45:00Z</dcterms:created>
  <dcterms:modified xsi:type="dcterms:W3CDTF">2025-11-04T05:44:00Z</dcterms:modified>
</cp:coreProperties>
</file>